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22" w:rsidRPr="00481EBA" w:rsidRDefault="00600122">
      <w:r w:rsidRPr="00481EB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E4E7B2" wp14:editId="759980A3">
                <wp:simplePos x="0" y="0"/>
                <wp:positionH relativeFrom="column">
                  <wp:posOffset>-683895</wp:posOffset>
                </wp:positionH>
                <wp:positionV relativeFrom="paragraph">
                  <wp:posOffset>-883607</wp:posOffset>
                </wp:positionV>
                <wp:extent cx="3725545" cy="586854"/>
                <wp:effectExtent l="0" t="0" r="8255" b="381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545" cy="5868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" o:spid="_x0000_s1026" style="position:absolute;margin-left:-53.85pt;margin-top:-69.6pt;width:293.35pt;height:46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" fillcolor="white [3212]" stroked="f" strokeweight="2pt"/>
            </w:pict>
          </mc:Fallback>
        </mc:AlternateContent>
      </w:r>
      <w:r w:rsidRPr="00481EBA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CE8D97D" wp14:editId="2BEC5605">
            <wp:simplePos x="0" y="0"/>
            <wp:positionH relativeFrom="column">
              <wp:posOffset>-671830</wp:posOffset>
            </wp:positionH>
            <wp:positionV relativeFrom="paragraph">
              <wp:posOffset>-296545</wp:posOffset>
            </wp:positionV>
            <wp:extent cx="2824480" cy="1178560"/>
            <wp:effectExtent l="0" t="0" r="0" b="2540"/>
            <wp:wrapNone/>
            <wp:docPr id="1" name="Resim 1" descr="C:\Users\V.Nikolay\Downloads\troyk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.Nikolay\Downloads\troyka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122" w:rsidRPr="00481EBA" w:rsidRDefault="00600122"/>
    <w:p w:rsidR="00600122" w:rsidRPr="00481EBA" w:rsidRDefault="00600122"/>
    <w:p w:rsidR="00600122" w:rsidRPr="00481EBA" w:rsidRDefault="00F325B4">
      <w:r w:rsidRPr="00481EB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5A89F" wp14:editId="5C02BBE5">
                <wp:simplePos x="0" y="0"/>
                <wp:positionH relativeFrom="column">
                  <wp:posOffset>-702945</wp:posOffset>
                </wp:positionH>
                <wp:positionV relativeFrom="paragraph">
                  <wp:posOffset>132715</wp:posOffset>
                </wp:positionV>
                <wp:extent cx="5003165" cy="1173480"/>
                <wp:effectExtent l="0" t="0" r="6985" b="762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165" cy="1173480"/>
                        </a:xfrm>
                        <a:prstGeom prst="rect">
                          <a:avLst/>
                        </a:prstGeom>
                        <a:solidFill>
                          <a:srgbClr val="2E7D92">
                            <a:alpha val="7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5B4" w:rsidRDefault="00F325B4" w:rsidP="00F325B4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DATASHEET</w:t>
                            </w:r>
                          </w:p>
                          <w:p w:rsidR="00600122" w:rsidRPr="00F325B4" w:rsidRDefault="00EF69D1" w:rsidP="00F325B4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SP-100 </w:t>
                            </w:r>
                            <w:r w:rsidR="00600122" w:rsidRPr="007E2DD8">
                              <w:rPr>
                                <w:b/>
                                <w:sz w:val="40"/>
                              </w:rPr>
                              <w:t xml:space="preserve">MRI </w:t>
                            </w:r>
                            <w:proofErr w:type="spellStart"/>
                            <w:r w:rsidR="00F325B4">
                              <w:rPr>
                                <w:b/>
                                <w:sz w:val="40"/>
                              </w:rPr>
                              <w:t>Pulse</w:t>
                            </w:r>
                            <w:proofErr w:type="spellEnd"/>
                            <w:r w:rsidR="00F325B4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</w:rPr>
                              <w:t>Oksimetre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="00F325B4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  <w:p w:rsidR="00600122" w:rsidRDefault="00600122" w:rsidP="006001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5" o:spid="_x0000_s1026" style="position:absolute;margin-left:-55.35pt;margin-top:10.45pt;width:393.95pt;height:92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" fillcolor="#2e7d92" stroked="f" strokeweight="2pt">
                <v:fill opacity="47288f"/>
                <v:textbox>
                  <w:txbxContent>
                    <w:p w:rsidR="00F325B4" w:rsidRDefault="00F325B4" w:rsidP="00F325B4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DATASHEET</w:t>
                      </w:r>
                    </w:p>
                    <w:p w:rsidR="00600122" w:rsidRPr="00F325B4" w:rsidRDefault="00EF69D1" w:rsidP="00F325B4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SP-100 </w:t>
                      </w:r>
                      <w:r w:rsidR="00600122" w:rsidRPr="007E2DD8">
                        <w:rPr>
                          <w:b/>
                          <w:sz w:val="40"/>
                        </w:rPr>
                        <w:t xml:space="preserve">MRI </w:t>
                      </w:r>
                      <w:proofErr w:type="spellStart"/>
                      <w:r w:rsidR="00F325B4">
                        <w:rPr>
                          <w:b/>
                          <w:sz w:val="40"/>
                        </w:rPr>
                        <w:t>Pulse</w:t>
                      </w:r>
                      <w:proofErr w:type="spellEnd"/>
                      <w:r w:rsidR="00F325B4">
                        <w:rPr>
                          <w:b/>
                          <w:sz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40"/>
                        </w:rPr>
                        <w:t>Oksimetre</w:t>
                      </w:r>
                      <w:proofErr w:type="spellEnd"/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  <w:r w:rsidR="00F325B4">
                        <w:rPr>
                          <w:b/>
                          <w:sz w:val="40"/>
                        </w:rPr>
                        <w:t xml:space="preserve"> </w:t>
                      </w:r>
                    </w:p>
                    <w:p w:rsidR="00600122" w:rsidRDefault="00600122" w:rsidP="006001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81EBA">
        <w:rPr>
          <w:noProof/>
          <w:lang w:eastAsia="tr-TR"/>
        </w:rPr>
        <w:drawing>
          <wp:anchor distT="0" distB="0" distL="114300" distR="114300" simplePos="0" relativeHeight="251670528" behindDoc="1" locked="0" layoutInCell="1" allowOverlap="1" wp14:anchorId="5C1DB533" wp14:editId="7ABD40A3">
            <wp:simplePos x="0" y="0"/>
            <wp:positionH relativeFrom="column">
              <wp:posOffset>-695325</wp:posOffset>
            </wp:positionH>
            <wp:positionV relativeFrom="paragraph">
              <wp:posOffset>115570</wp:posOffset>
            </wp:positionV>
            <wp:extent cx="7639050" cy="7767320"/>
            <wp:effectExtent l="0" t="0" r="0" b="5080"/>
            <wp:wrapNone/>
            <wp:docPr id="4" name="Resim 4" descr="G:\Web Sitesi\12-MR Uyumlu Pulse Oksimetre\TROYKA KATALO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eb Sitesi\12-MR Uyumlu Pulse Oksimetre\TROYKA KATALOG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30" b="9038"/>
                    <a:stretch/>
                  </pic:blipFill>
                  <pic:spPr bwMode="auto">
                    <a:xfrm>
                      <a:off x="0" y="0"/>
                      <a:ext cx="7639050" cy="776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122" w:rsidRPr="00481EBA" w:rsidRDefault="00600122"/>
    <w:p w:rsidR="00600122" w:rsidRPr="00481EBA" w:rsidRDefault="00600122"/>
    <w:p w:rsidR="00600122" w:rsidRPr="00481EBA" w:rsidRDefault="00600122"/>
    <w:p w:rsidR="00600122" w:rsidRPr="00481EBA" w:rsidRDefault="00F325B4" w:rsidP="00F325B4">
      <w:pPr>
        <w:tabs>
          <w:tab w:val="left" w:pos="8940"/>
        </w:tabs>
      </w:pPr>
      <w:r w:rsidRPr="00481EBA">
        <w:tab/>
      </w:r>
    </w:p>
    <w:p w:rsidR="00600122" w:rsidRPr="00481EBA" w:rsidRDefault="00600122"/>
    <w:p w:rsidR="00600122" w:rsidRPr="00481EBA" w:rsidRDefault="00600122"/>
    <w:p w:rsidR="00600122" w:rsidRPr="00481EBA" w:rsidRDefault="00600122"/>
    <w:p w:rsidR="00600122" w:rsidRPr="00481EBA" w:rsidRDefault="00600122"/>
    <w:p w:rsidR="00600122" w:rsidRPr="00481EBA" w:rsidRDefault="00600122"/>
    <w:p w:rsidR="00600122" w:rsidRPr="00481EBA" w:rsidRDefault="00600122"/>
    <w:p w:rsidR="00600122" w:rsidRPr="00481EBA" w:rsidRDefault="00600122"/>
    <w:p w:rsidR="00600122" w:rsidRPr="00481EBA" w:rsidRDefault="00600122"/>
    <w:p w:rsidR="00600122" w:rsidRPr="00481EBA" w:rsidRDefault="00600122"/>
    <w:p w:rsidR="00600122" w:rsidRPr="00481EBA" w:rsidRDefault="00600122"/>
    <w:p w:rsidR="00600122" w:rsidRPr="00481EBA" w:rsidRDefault="00600122"/>
    <w:p w:rsidR="00600122" w:rsidRPr="00481EBA" w:rsidRDefault="00600122"/>
    <w:p w:rsidR="00600122" w:rsidRPr="00481EBA" w:rsidRDefault="00600122"/>
    <w:p w:rsidR="00600122" w:rsidRPr="00481EBA" w:rsidRDefault="00600122"/>
    <w:p w:rsidR="00600122" w:rsidRPr="00481EBA" w:rsidRDefault="00600122"/>
    <w:p w:rsidR="00600122" w:rsidRPr="00481EBA" w:rsidRDefault="00600122">
      <w:r w:rsidRPr="00481EBA"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 wp14:anchorId="49DA1076" wp14:editId="4DB65269">
            <wp:simplePos x="0" y="0"/>
            <wp:positionH relativeFrom="column">
              <wp:posOffset>5782310</wp:posOffset>
            </wp:positionH>
            <wp:positionV relativeFrom="paragraph">
              <wp:posOffset>192405</wp:posOffset>
            </wp:positionV>
            <wp:extent cx="818515" cy="818515"/>
            <wp:effectExtent l="0" t="0" r="635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122" w:rsidRPr="00481EBA" w:rsidRDefault="00600122"/>
    <w:p w:rsidR="00600122" w:rsidRPr="00481EBA" w:rsidRDefault="00600122">
      <w:r w:rsidRPr="00481EB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847449" wp14:editId="026E152D">
                <wp:simplePos x="0" y="0"/>
                <wp:positionH relativeFrom="column">
                  <wp:posOffset>5583555</wp:posOffset>
                </wp:positionH>
                <wp:positionV relativeFrom="paragraph">
                  <wp:posOffset>259080</wp:posOffset>
                </wp:positionV>
                <wp:extent cx="1242695" cy="490855"/>
                <wp:effectExtent l="0" t="0" r="0" b="4445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695" cy="490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122" w:rsidRPr="0085737B" w:rsidRDefault="00600122" w:rsidP="00600122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5737B">
                              <w:rPr>
                                <w:b/>
                                <w:sz w:val="20"/>
                              </w:rPr>
                              <w:t>MRI CONDITIONAL TO 3 T.0 TESLA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439.65pt;margin-top:20.4pt;width:97.85pt;height:3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" filled="f" stroked="f">
                <v:textbox>
                  <w:txbxContent>
                    <w:p w:rsidR="00600122" w:rsidRPr="0085737B" w:rsidRDefault="00600122" w:rsidP="00600122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5737B">
                        <w:rPr>
                          <w:b/>
                          <w:sz w:val="20"/>
                        </w:rPr>
                        <w:t>MRI CONDITIONAL TO 3 T.0 TESLA</w:t>
                      </w:r>
                    </w:p>
                  </w:txbxContent>
                </v:textbox>
              </v:shape>
            </w:pict>
          </mc:Fallback>
        </mc:AlternateContent>
      </w:r>
    </w:p>
    <w:p w:rsidR="00600122" w:rsidRPr="00481EBA" w:rsidRDefault="00600122"/>
    <w:p w:rsidR="00EF69D1" w:rsidRPr="00481EBA" w:rsidRDefault="00EF69D1" w:rsidP="00EF69D1">
      <w:pPr>
        <w:pStyle w:val="Balk1"/>
        <w:jc w:val="center"/>
        <w:rPr>
          <w:sz w:val="36"/>
        </w:rPr>
      </w:pPr>
      <w:r w:rsidRPr="00481EBA">
        <w:rPr>
          <w:sz w:val="36"/>
        </w:rPr>
        <w:lastRenderedPageBreak/>
        <w:t>MR</w:t>
      </w:r>
      <w:r w:rsidRPr="00481EBA">
        <w:rPr>
          <w:sz w:val="36"/>
        </w:rPr>
        <w:t>I</w:t>
      </w:r>
      <w:r w:rsidR="00481EBA" w:rsidRPr="00481EBA">
        <w:rPr>
          <w:sz w:val="36"/>
        </w:rPr>
        <w:t xml:space="preserve"> </w:t>
      </w:r>
      <w:proofErr w:type="spellStart"/>
      <w:r w:rsidRPr="00481EBA">
        <w:rPr>
          <w:sz w:val="36"/>
        </w:rPr>
        <w:t>Pulse</w:t>
      </w:r>
      <w:proofErr w:type="spellEnd"/>
      <w:r w:rsidRPr="00481EBA">
        <w:rPr>
          <w:sz w:val="36"/>
        </w:rPr>
        <w:t xml:space="preserve"> </w:t>
      </w:r>
      <w:proofErr w:type="spellStart"/>
      <w:r w:rsidRPr="00481EBA">
        <w:rPr>
          <w:sz w:val="36"/>
        </w:rPr>
        <w:t>Oksimetre</w:t>
      </w:r>
      <w:proofErr w:type="spellEnd"/>
      <w:r w:rsidRPr="00481EBA">
        <w:rPr>
          <w:sz w:val="36"/>
        </w:rPr>
        <w:t xml:space="preserve"> </w:t>
      </w:r>
      <w:r w:rsidRPr="00481EBA">
        <w:rPr>
          <w:sz w:val="36"/>
        </w:rPr>
        <w:t xml:space="preserve"> </w:t>
      </w:r>
    </w:p>
    <w:p w:rsidR="00EF69D1" w:rsidRPr="00481EBA" w:rsidRDefault="00EF69D1" w:rsidP="00EF69D1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81EBA">
        <w:rPr>
          <w:rFonts w:ascii="Calibri" w:hAnsi="Calibri" w:cs="Calibri"/>
          <w:sz w:val="24"/>
          <w:szCs w:val="24"/>
        </w:rPr>
        <w:t>Hasta konforunu bozmayan, ergonomik bir yapıya sahiptir.</w:t>
      </w:r>
    </w:p>
    <w:p w:rsidR="00EF69D1" w:rsidRPr="00481EBA" w:rsidRDefault="00EF69D1" w:rsidP="00EF69D1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81EBA">
        <w:rPr>
          <w:rFonts w:ascii="Calibri" w:hAnsi="Calibri" w:cs="Calibri"/>
          <w:sz w:val="24"/>
          <w:szCs w:val="24"/>
        </w:rPr>
        <w:t>Monitör ve parmak probu arasındaki veri aktarımı kablosuz olarak sağlanmaktadır.</w:t>
      </w:r>
      <w:r w:rsidRPr="00481EBA">
        <w:rPr>
          <w:rFonts w:cs="Calibri"/>
          <w:sz w:val="24"/>
          <w:szCs w:val="24"/>
        </w:rPr>
        <w:t xml:space="preserve"> </w:t>
      </w:r>
    </w:p>
    <w:p w:rsidR="00EF69D1" w:rsidRPr="00481EBA" w:rsidRDefault="00EF69D1" w:rsidP="00EF69D1">
      <w:pPr>
        <w:numPr>
          <w:ilvl w:val="0"/>
          <w:numId w:val="6"/>
        </w:numPr>
        <w:contextualSpacing/>
        <w:rPr>
          <w:rFonts w:cs="Calibri"/>
          <w:sz w:val="24"/>
          <w:szCs w:val="24"/>
        </w:rPr>
      </w:pPr>
      <w:r w:rsidRPr="00481EBA">
        <w:rPr>
          <w:rFonts w:cs="Calibri"/>
          <w:sz w:val="24"/>
          <w:szCs w:val="24"/>
        </w:rPr>
        <w:t>Monitör MR odası içerisinde istenilen yere yerleştirilebilir.</w:t>
      </w:r>
    </w:p>
    <w:p w:rsidR="00EF69D1" w:rsidRPr="00481EBA" w:rsidRDefault="00EF69D1" w:rsidP="00EF69D1">
      <w:pPr>
        <w:numPr>
          <w:ilvl w:val="0"/>
          <w:numId w:val="6"/>
        </w:numPr>
        <w:contextualSpacing/>
        <w:rPr>
          <w:rFonts w:cs="Calibri"/>
          <w:sz w:val="24"/>
          <w:szCs w:val="24"/>
        </w:rPr>
      </w:pPr>
      <w:r w:rsidRPr="00481EBA">
        <w:rPr>
          <w:rFonts w:cs="Calibri"/>
          <w:sz w:val="24"/>
          <w:szCs w:val="24"/>
        </w:rPr>
        <w:t xml:space="preserve">Monitör ve parmak probu MR uyumlu bataryaya sahiptir.  </w:t>
      </w:r>
    </w:p>
    <w:p w:rsidR="00EF69D1" w:rsidRPr="00481EBA" w:rsidRDefault="00EF69D1" w:rsidP="00EF69D1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81EBA">
        <w:rPr>
          <w:rFonts w:ascii="Calibri" w:hAnsi="Calibri" w:cs="Calibri"/>
          <w:sz w:val="24"/>
          <w:szCs w:val="24"/>
        </w:rPr>
        <w:t>Sistemin kontrolü dokunmatik ekranla sağlanmaktadır.</w:t>
      </w:r>
    </w:p>
    <w:p w:rsidR="00EF69D1" w:rsidRPr="00481EBA" w:rsidRDefault="00EF69D1" w:rsidP="00EF69D1">
      <w:pPr>
        <w:numPr>
          <w:ilvl w:val="0"/>
          <w:numId w:val="6"/>
        </w:numPr>
        <w:contextualSpacing/>
        <w:rPr>
          <w:rFonts w:cs="Calibri"/>
          <w:sz w:val="24"/>
          <w:szCs w:val="24"/>
        </w:rPr>
      </w:pPr>
      <w:r w:rsidRPr="00481EBA">
        <w:rPr>
          <w:rFonts w:cs="Calibri"/>
          <w:sz w:val="24"/>
          <w:szCs w:val="24"/>
        </w:rPr>
        <w:t>Alt ve üst alarm limitleri ayarlanabilmekte, sesli ve görsel olarak uyarı vermektedir.</w:t>
      </w:r>
    </w:p>
    <w:p w:rsidR="00EF69D1" w:rsidRPr="00481EBA" w:rsidRDefault="00EF69D1" w:rsidP="00EF69D1">
      <w:pPr>
        <w:numPr>
          <w:ilvl w:val="0"/>
          <w:numId w:val="6"/>
        </w:numPr>
        <w:contextualSpacing/>
        <w:rPr>
          <w:rFonts w:cs="Calibri"/>
          <w:sz w:val="24"/>
          <w:szCs w:val="24"/>
        </w:rPr>
      </w:pPr>
      <w:r w:rsidRPr="00481EBA">
        <w:rPr>
          <w:rFonts w:cs="Calibri"/>
          <w:sz w:val="24"/>
          <w:szCs w:val="24"/>
        </w:rPr>
        <w:t xml:space="preserve">Manyetik alandan etkilenmez. </w:t>
      </w:r>
    </w:p>
    <w:p w:rsidR="00EF69D1" w:rsidRPr="00481EBA" w:rsidRDefault="00EF69D1" w:rsidP="00EF69D1">
      <w:pPr>
        <w:numPr>
          <w:ilvl w:val="0"/>
          <w:numId w:val="6"/>
        </w:numPr>
        <w:contextualSpacing/>
        <w:rPr>
          <w:rFonts w:cs="Calibri"/>
          <w:sz w:val="24"/>
          <w:szCs w:val="24"/>
        </w:rPr>
      </w:pPr>
      <w:r w:rsidRPr="00481EBA">
        <w:rPr>
          <w:rFonts w:cs="Calibri"/>
          <w:sz w:val="24"/>
          <w:szCs w:val="24"/>
        </w:rPr>
        <w:t>MR görüntüsünde herhangi bir gürültü (</w:t>
      </w:r>
      <w:proofErr w:type="spellStart"/>
      <w:r w:rsidRPr="00481EBA">
        <w:rPr>
          <w:rFonts w:cs="Calibri"/>
          <w:sz w:val="24"/>
          <w:szCs w:val="24"/>
        </w:rPr>
        <w:t>artifakt</w:t>
      </w:r>
      <w:proofErr w:type="spellEnd"/>
      <w:r w:rsidRPr="00481EBA">
        <w:rPr>
          <w:rFonts w:cs="Calibri"/>
          <w:sz w:val="24"/>
          <w:szCs w:val="24"/>
        </w:rPr>
        <w:t xml:space="preserve">) oluşmasına sebep olmaz.  </w:t>
      </w:r>
    </w:p>
    <w:p w:rsidR="00EF69D1" w:rsidRPr="00481EBA" w:rsidRDefault="00EF69D1" w:rsidP="00EF69D1">
      <w:pPr>
        <w:numPr>
          <w:ilvl w:val="0"/>
          <w:numId w:val="6"/>
        </w:numPr>
        <w:contextualSpacing/>
        <w:rPr>
          <w:rFonts w:cs="Calibri"/>
          <w:sz w:val="24"/>
          <w:szCs w:val="24"/>
        </w:rPr>
      </w:pPr>
      <w:r w:rsidRPr="00481EBA">
        <w:rPr>
          <w:rFonts w:cs="Calibri"/>
          <w:sz w:val="24"/>
          <w:szCs w:val="24"/>
        </w:rPr>
        <w:t xml:space="preserve">Yetişkin, </w:t>
      </w:r>
      <w:proofErr w:type="spellStart"/>
      <w:r w:rsidRPr="00481EBA">
        <w:rPr>
          <w:rFonts w:cs="Calibri"/>
          <w:sz w:val="24"/>
          <w:szCs w:val="24"/>
        </w:rPr>
        <w:t>pediyatrik</w:t>
      </w:r>
      <w:proofErr w:type="spellEnd"/>
      <w:r w:rsidRPr="00481EBA">
        <w:rPr>
          <w:rFonts w:cs="Calibri"/>
          <w:sz w:val="24"/>
          <w:szCs w:val="24"/>
        </w:rPr>
        <w:t xml:space="preserve"> ve yeni doğan için özel </w:t>
      </w:r>
      <w:proofErr w:type="spellStart"/>
      <w:r w:rsidRPr="00481EBA">
        <w:rPr>
          <w:rFonts w:cs="Calibri"/>
          <w:sz w:val="24"/>
          <w:szCs w:val="24"/>
        </w:rPr>
        <w:t>probları</w:t>
      </w:r>
      <w:proofErr w:type="spellEnd"/>
      <w:r w:rsidRPr="00481EBA">
        <w:rPr>
          <w:rFonts w:cs="Calibri"/>
          <w:sz w:val="24"/>
          <w:szCs w:val="24"/>
        </w:rPr>
        <w:t xml:space="preserve"> mevcuttur.</w:t>
      </w:r>
    </w:p>
    <w:p w:rsidR="00EF69D1" w:rsidRPr="00481EBA" w:rsidRDefault="00EF69D1" w:rsidP="00EF69D1">
      <w:pPr>
        <w:numPr>
          <w:ilvl w:val="0"/>
          <w:numId w:val="6"/>
        </w:numPr>
        <w:contextualSpacing/>
        <w:rPr>
          <w:rFonts w:cs="Calibri"/>
          <w:sz w:val="24"/>
          <w:szCs w:val="24"/>
        </w:rPr>
      </w:pPr>
      <w:r w:rsidRPr="00481EBA">
        <w:rPr>
          <w:rFonts w:cs="Calibri"/>
          <w:sz w:val="24"/>
          <w:szCs w:val="24"/>
        </w:rPr>
        <w:t>Herhangi bir aksesuar veya sarf malzemeye ihtiyaç duymamaktadır.</w:t>
      </w:r>
    </w:p>
    <w:p w:rsidR="00EF69D1" w:rsidRPr="00481EBA" w:rsidRDefault="00EF69D1" w:rsidP="00EF69D1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81EBA">
        <w:rPr>
          <w:rFonts w:ascii="Calibri" w:hAnsi="Calibri" w:cs="Calibri"/>
          <w:sz w:val="24"/>
          <w:szCs w:val="24"/>
        </w:rPr>
        <w:t xml:space="preserve">3 </w:t>
      </w:r>
      <w:proofErr w:type="spellStart"/>
      <w:r w:rsidRPr="00481EBA">
        <w:rPr>
          <w:rFonts w:ascii="Calibri" w:hAnsi="Calibri" w:cs="Calibri"/>
          <w:sz w:val="24"/>
          <w:szCs w:val="24"/>
        </w:rPr>
        <w:t>Tesla’ya</w:t>
      </w:r>
      <w:proofErr w:type="spellEnd"/>
      <w:r w:rsidRPr="00481EBA">
        <w:rPr>
          <w:rFonts w:ascii="Calibri" w:hAnsi="Calibri" w:cs="Calibri"/>
          <w:sz w:val="24"/>
          <w:szCs w:val="24"/>
        </w:rPr>
        <w:t xml:space="preserve"> kadar MR uyumluluk sertifikasına sahiptir.</w:t>
      </w:r>
    </w:p>
    <w:p w:rsidR="00EF69D1" w:rsidRPr="00481EBA" w:rsidRDefault="00EF69D1" w:rsidP="00EF69D1">
      <w:pPr>
        <w:numPr>
          <w:ilvl w:val="0"/>
          <w:numId w:val="6"/>
        </w:numPr>
        <w:contextualSpacing/>
        <w:rPr>
          <w:rFonts w:cs="Calibri"/>
          <w:sz w:val="24"/>
          <w:szCs w:val="24"/>
        </w:rPr>
      </w:pPr>
      <w:r w:rsidRPr="00481EBA">
        <w:rPr>
          <w:rFonts w:cs="Calibri"/>
          <w:sz w:val="24"/>
          <w:szCs w:val="24"/>
        </w:rPr>
        <w:t>2 yıl garantilidir.</w:t>
      </w:r>
    </w:p>
    <w:p w:rsidR="00600122" w:rsidRPr="00481EBA" w:rsidRDefault="00600122"/>
    <w:p w:rsidR="00600122" w:rsidRPr="00481EBA" w:rsidRDefault="00600122"/>
    <w:p w:rsidR="00600122" w:rsidRPr="00481EBA" w:rsidRDefault="00EF69D1">
      <w:r w:rsidRPr="00481EBA">
        <w:rPr>
          <w:rFonts w:ascii="Calibri" w:hAnsi="Calibri" w:cs="Calibri"/>
          <w:b/>
          <w:noProof/>
          <w:sz w:val="24"/>
          <w:szCs w:val="24"/>
          <w:lang w:eastAsia="tr-TR"/>
        </w:rPr>
        <w:drawing>
          <wp:inline distT="0" distB="0" distL="0" distR="0" wp14:anchorId="470C1B79" wp14:editId="3686D716">
            <wp:extent cx="6188710" cy="4126018"/>
            <wp:effectExtent l="0" t="0" r="2540" b="8255"/>
            <wp:docPr id="6" name="Resim 6" descr="G:\Web Sitesi\12-MR Uyumlu Pulse Oksimetre\Görse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Web Sitesi\12-MR Uyumlu Pulse Oksimetre\Görsel 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12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67F" w:rsidRPr="00481EBA" w:rsidRDefault="0099667F" w:rsidP="0099667F"/>
    <w:p w:rsidR="00EF69D1" w:rsidRPr="00481EBA" w:rsidRDefault="00EF69D1" w:rsidP="0099667F"/>
    <w:p w:rsidR="00EF69D1" w:rsidRPr="00481EBA" w:rsidRDefault="00EF69D1" w:rsidP="0099667F"/>
    <w:p w:rsidR="00EF69D1" w:rsidRDefault="00481EBA" w:rsidP="00481EBA">
      <w:pPr>
        <w:pStyle w:val="Balk1"/>
        <w:rPr>
          <w:sz w:val="36"/>
        </w:rPr>
      </w:pPr>
      <w:r w:rsidRPr="00481EBA">
        <w:rPr>
          <w:sz w:val="36"/>
        </w:rPr>
        <w:lastRenderedPageBreak/>
        <w:t xml:space="preserve">Teknik </w:t>
      </w:r>
      <w:proofErr w:type="spellStart"/>
      <w:r w:rsidRPr="00481EBA">
        <w:rPr>
          <w:sz w:val="36"/>
        </w:rPr>
        <w:t>Spesifikasyonlar</w:t>
      </w:r>
      <w:proofErr w:type="spellEnd"/>
    </w:p>
    <w:tbl>
      <w:tblPr>
        <w:tblStyle w:val="GridTable1LightAccent1"/>
        <w:tblW w:w="5000" w:type="pct"/>
        <w:tblInd w:w="0" w:type="dxa"/>
        <w:tblLook w:val="06A0" w:firstRow="1" w:lastRow="0" w:firstColumn="1" w:lastColumn="0" w:noHBand="1" w:noVBand="1"/>
      </w:tblPr>
      <w:tblGrid>
        <w:gridCol w:w="4867"/>
        <w:gridCol w:w="5095"/>
      </w:tblGrid>
      <w:tr w:rsidR="00EF69D1" w:rsidRPr="00481EBA" w:rsidTr="00EF69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B8CCE4" w:themeFill="accent1" w:themeFillTint="66"/>
            <w:hideMark/>
          </w:tcPr>
          <w:p w:rsidR="00EF69D1" w:rsidRPr="00481EBA" w:rsidRDefault="00EF69D1">
            <w:pPr>
              <w:rPr>
                <w:rFonts w:asciiTheme="minorHAnsi" w:eastAsiaTheme="minorEastAsia" w:hAnsiTheme="minorHAnsi" w:cstheme="minorBidi"/>
                <w:sz w:val="32"/>
                <w:lang w:eastAsia="en-US"/>
              </w:rPr>
            </w:pPr>
            <w:proofErr w:type="spellStart"/>
            <w:r w:rsidRPr="00481EBA">
              <w:rPr>
                <w:rFonts w:asciiTheme="minorHAnsi" w:eastAsiaTheme="minorEastAsia" w:hAnsiTheme="minorHAnsi" w:cstheme="minorBidi"/>
                <w:sz w:val="32"/>
              </w:rPr>
              <w:t>Pulse</w:t>
            </w:r>
            <w:proofErr w:type="spellEnd"/>
            <w:r w:rsidRPr="00481EBA">
              <w:rPr>
                <w:rFonts w:asciiTheme="minorHAnsi" w:eastAsiaTheme="minorEastAsia" w:hAnsiTheme="minorHAnsi" w:cstheme="minorBidi"/>
                <w:sz w:val="32"/>
              </w:rPr>
              <w:t xml:space="preserve"> </w:t>
            </w:r>
            <w:proofErr w:type="spellStart"/>
            <w:r w:rsidRPr="00481EBA">
              <w:rPr>
                <w:rFonts w:asciiTheme="minorHAnsi" w:eastAsiaTheme="minorEastAsia" w:hAnsiTheme="minorHAnsi" w:cstheme="minorBidi"/>
                <w:sz w:val="32"/>
              </w:rPr>
              <w:t>Oksimetre</w:t>
            </w:r>
            <w:proofErr w:type="spellEnd"/>
          </w:p>
        </w:tc>
      </w:tr>
      <w:tr w:rsidR="00EF69D1" w:rsidRPr="00481EBA" w:rsidTr="00EF69D1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rPr>
                <w:rFonts w:asciiTheme="minorHAnsi" w:eastAsiaTheme="minorEastAsia" w:hAnsiTheme="minorHAnsi" w:cstheme="minorHAnsi"/>
                <w:b w:val="0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hAnsiTheme="minorHAnsi" w:cstheme="minorHAnsi"/>
                <w:b w:val="0"/>
                <w:sz w:val="32"/>
                <w:szCs w:val="24"/>
              </w:rPr>
              <w:t>MR Uyumluluk</w:t>
            </w:r>
            <w:r w:rsidRPr="00481EBA">
              <w:rPr>
                <w:rFonts w:asciiTheme="minorHAnsi" w:hAnsiTheme="minorHAnsi" w:cstheme="minorHAnsi"/>
                <w:b w:val="0"/>
                <w:sz w:val="32"/>
                <w:szCs w:val="24"/>
              </w:rPr>
              <w:tab/>
            </w:r>
          </w:p>
        </w:tc>
        <w:tc>
          <w:tcPr>
            <w:tcW w:w="2557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hAnsiTheme="minorHAnsi" w:cstheme="minorHAnsi"/>
                <w:sz w:val="32"/>
                <w:szCs w:val="24"/>
              </w:rPr>
              <w:t xml:space="preserve">3 </w:t>
            </w:r>
            <w:proofErr w:type="spellStart"/>
            <w:r w:rsidRPr="00481EBA">
              <w:rPr>
                <w:rFonts w:asciiTheme="minorHAnsi" w:hAnsiTheme="minorHAnsi" w:cstheme="minorHAnsi"/>
                <w:sz w:val="32"/>
                <w:szCs w:val="24"/>
              </w:rPr>
              <w:t>Tesla’ya</w:t>
            </w:r>
            <w:proofErr w:type="spellEnd"/>
            <w:r w:rsidRPr="00481EBA">
              <w:rPr>
                <w:rFonts w:asciiTheme="minorHAnsi" w:hAnsiTheme="minorHAnsi" w:cstheme="minorHAnsi"/>
                <w:sz w:val="32"/>
                <w:szCs w:val="24"/>
              </w:rPr>
              <w:t xml:space="preserve"> kadar</w:t>
            </w:r>
          </w:p>
        </w:tc>
      </w:tr>
      <w:tr w:rsidR="00EF69D1" w:rsidRPr="00481EBA" w:rsidTr="00EF69D1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rPr>
                <w:rFonts w:asciiTheme="minorHAnsi" w:eastAsiaTheme="minorEastAsia" w:hAnsiTheme="minorHAnsi" w:cstheme="minorHAnsi"/>
                <w:b w:val="0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hAnsiTheme="minorHAnsi" w:cstheme="minorHAnsi"/>
                <w:b w:val="0"/>
                <w:sz w:val="32"/>
                <w:szCs w:val="24"/>
              </w:rPr>
              <w:t>Monitör Çapraz Boyut:</w:t>
            </w:r>
            <w:r w:rsidRPr="00481EBA">
              <w:rPr>
                <w:rFonts w:asciiTheme="minorHAnsi" w:hAnsiTheme="minorHAnsi" w:cstheme="minorHAnsi"/>
                <w:b w:val="0"/>
                <w:sz w:val="32"/>
                <w:szCs w:val="24"/>
              </w:rPr>
              <w:tab/>
            </w:r>
          </w:p>
        </w:tc>
        <w:tc>
          <w:tcPr>
            <w:tcW w:w="2557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hAnsiTheme="minorHAnsi" w:cstheme="minorHAnsi"/>
                <w:sz w:val="32"/>
                <w:szCs w:val="24"/>
              </w:rPr>
              <w:t>7"</w:t>
            </w:r>
          </w:p>
        </w:tc>
      </w:tr>
      <w:tr w:rsidR="00EF69D1" w:rsidRPr="00481EBA" w:rsidTr="00EF69D1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rPr>
                <w:rFonts w:asciiTheme="minorHAnsi" w:eastAsiaTheme="minorEastAsia" w:hAnsiTheme="minorHAnsi" w:cstheme="minorHAnsi"/>
                <w:b w:val="0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hAnsiTheme="minorHAnsi" w:cstheme="minorHAnsi"/>
                <w:b w:val="0"/>
                <w:sz w:val="32"/>
                <w:szCs w:val="24"/>
              </w:rPr>
              <w:t>Çözünürlük:</w:t>
            </w:r>
          </w:p>
        </w:tc>
        <w:tc>
          <w:tcPr>
            <w:tcW w:w="2557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hAnsiTheme="minorHAnsi" w:cstheme="minorHAnsi"/>
                <w:sz w:val="32"/>
                <w:szCs w:val="24"/>
              </w:rPr>
              <w:t>800 x 1280 piksel</w:t>
            </w:r>
          </w:p>
        </w:tc>
      </w:tr>
      <w:tr w:rsidR="00EF69D1" w:rsidRPr="00481EBA" w:rsidTr="00EF69D1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rPr>
                <w:rFonts w:asciiTheme="minorHAnsi" w:eastAsiaTheme="minorEastAsia" w:hAnsiTheme="minorHAnsi" w:cstheme="minorHAnsi"/>
                <w:b w:val="0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hAnsiTheme="minorHAnsi" w:cstheme="minorHAnsi"/>
                <w:b w:val="0"/>
                <w:sz w:val="32"/>
                <w:szCs w:val="24"/>
              </w:rPr>
              <w:t xml:space="preserve">Oksijen </w:t>
            </w:r>
            <w:proofErr w:type="spellStart"/>
            <w:r w:rsidRPr="00481EBA">
              <w:rPr>
                <w:rFonts w:asciiTheme="minorHAnsi" w:hAnsiTheme="minorHAnsi" w:cstheme="minorHAnsi"/>
                <w:b w:val="0"/>
                <w:sz w:val="32"/>
                <w:szCs w:val="24"/>
              </w:rPr>
              <w:t>Saturasyonu</w:t>
            </w:r>
            <w:proofErr w:type="spellEnd"/>
            <w:r w:rsidRPr="00481EBA">
              <w:rPr>
                <w:rFonts w:asciiTheme="minorHAnsi" w:hAnsiTheme="minorHAnsi" w:cstheme="minorHAnsi"/>
                <w:b w:val="0"/>
                <w:sz w:val="32"/>
                <w:szCs w:val="24"/>
              </w:rPr>
              <w:t xml:space="preserve"> </w:t>
            </w:r>
          </w:p>
        </w:tc>
        <w:tc>
          <w:tcPr>
            <w:tcW w:w="2557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eastAsiaTheme="minorEastAsia" w:hAnsiTheme="minorHAnsi" w:cstheme="minorHAnsi"/>
                <w:sz w:val="32"/>
                <w:szCs w:val="24"/>
              </w:rPr>
              <w:t>Ölçüm Aralığı: 35%-100%</w:t>
            </w:r>
          </w:p>
          <w:p w:rsidR="00EF69D1" w:rsidRPr="00481EBA" w:rsidRDefault="00EF6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32"/>
                <w:szCs w:val="24"/>
              </w:rPr>
            </w:pPr>
            <w:r w:rsidRPr="00481EBA">
              <w:rPr>
                <w:rFonts w:asciiTheme="minorHAnsi" w:eastAsiaTheme="minorEastAsia" w:hAnsiTheme="minorHAnsi" w:cstheme="minorHAnsi"/>
                <w:sz w:val="32"/>
                <w:szCs w:val="24"/>
              </w:rPr>
              <w:t>Doğruluk: ±2% 80%-100%</w:t>
            </w:r>
          </w:p>
          <w:p w:rsidR="00EF69D1" w:rsidRPr="00481EBA" w:rsidRDefault="00EF6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eastAsiaTheme="minorEastAsia" w:hAnsiTheme="minorHAnsi" w:cstheme="minorHAnsi"/>
                <w:sz w:val="32"/>
                <w:szCs w:val="24"/>
              </w:rPr>
              <w:t>±3% 70%-79%</w:t>
            </w:r>
          </w:p>
        </w:tc>
      </w:tr>
      <w:tr w:rsidR="00EF69D1" w:rsidRPr="00481EBA" w:rsidTr="00EF69D1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rPr>
                <w:rFonts w:asciiTheme="minorHAnsi" w:eastAsia="Times New Roman" w:hAnsiTheme="minorHAnsi" w:cstheme="minorHAnsi"/>
                <w:b w:val="0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hAnsiTheme="minorHAnsi" w:cstheme="minorHAnsi"/>
                <w:b w:val="0"/>
                <w:sz w:val="32"/>
                <w:szCs w:val="24"/>
              </w:rPr>
              <w:t xml:space="preserve">Nabız </w:t>
            </w:r>
          </w:p>
        </w:tc>
        <w:tc>
          <w:tcPr>
            <w:tcW w:w="2557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eastAsiaTheme="minorEastAsia" w:hAnsiTheme="minorHAnsi" w:cstheme="minorHAnsi"/>
                <w:sz w:val="32"/>
                <w:szCs w:val="24"/>
              </w:rPr>
              <w:t>Ölçüm Aralığı: 25-250 BPM</w:t>
            </w:r>
          </w:p>
          <w:p w:rsidR="00EF69D1" w:rsidRPr="00481EBA" w:rsidRDefault="00EF6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eastAsiaTheme="minorEastAsia" w:hAnsiTheme="minorHAnsi" w:cstheme="minorHAnsi"/>
                <w:sz w:val="32"/>
                <w:szCs w:val="24"/>
              </w:rPr>
              <w:t>Doğruluk: ±2 BPM</w:t>
            </w:r>
          </w:p>
        </w:tc>
      </w:tr>
      <w:tr w:rsidR="00EF69D1" w:rsidRPr="00481EBA" w:rsidTr="00EF69D1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rPr>
                <w:rFonts w:asciiTheme="minorHAnsi" w:eastAsia="Times New Roman" w:hAnsiTheme="minorHAnsi" w:cstheme="minorHAnsi"/>
                <w:b w:val="0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hAnsiTheme="minorHAnsi" w:cstheme="minorHAnsi"/>
                <w:b w:val="0"/>
                <w:sz w:val="32"/>
                <w:szCs w:val="24"/>
              </w:rPr>
              <w:t>Kablosuz Veri Transferi</w:t>
            </w:r>
          </w:p>
        </w:tc>
        <w:tc>
          <w:tcPr>
            <w:tcW w:w="2557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eastAsiaTheme="minorEastAsia" w:hAnsiTheme="minorHAnsi" w:cstheme="minorHAnsi"/>
                <w:sz w:val="32"/>
                <w:szCs w:val="24"/>
              </w:rPr>
              <w:t>Var</w:t>
            </w:r>
          </w:p>
        </w:tc>
      </w:tr>
      <w:tr w:rsidR="00EF69D1" w:rsidRPr="00481EBA" w:rsidTr="00EF69D1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rPr>
                <w:rFonts w:asciiTheme="minorHAnsi" w:eastAsia="Times New Roman" w:hAnsiTheme="minorHAnsi" w:cstheme="minorHAnsi"/>
                <w:b w:val="0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hAnsiTheme="minorHAnsi" w:cstheme="minorHAnsi"/>
                <w:b w:val="0"/>
                <w:sz w:val="32"/>
                <w:szCs w:val="24"/>
              </w:rPr>
              <w:t>Monitör Ölçüleri</w:t>
            </w:r>
          </w:p>
        </w:tc>
        <w:tc>
          <w:tcPr>
            <w:tcW w:w="2557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eastAsiaTheme="minorEastAsia" w:hAnsiTheme="minorHAnsi" w:cstheme="minorHAnsi"/>
                <w:sz w:val="32"/>
                <w:szCs w:val="24"/>
              </w:rPr>
              <w:t>22 x 16 x 4 cm</w:t>
            </w:r>
          </w:p>
        </w:tc>
      </w:tr>
      <w:tr w:rsidR="00EF69D1" w:rsidRPr="00481EBA" w:rsidTr="00EF69D1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481EBA">
            <w:pPr>
              <w:rPr>
                <w:rFonts w:asciiTheme="minorHAnsi" w:eastAsia="Times New Roman" w:hAnsiTheme="minorHAnsi" w:cstheme="minorHAnsi"/>
                <w:b w:val="0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hAnsiTheme="minorHAnsi" w:cstheme="minorHAnsi"/>
                <w:b w:val="0"/>
                <w:sz w:val="32"/>
                <w:szCs w:val="24"/>
              </w:rPr>
              <w:t>Sensor</w:t>
            </w:r>
            <w:r w:rsidR="00EF69D1" w:rsidRPr="00481EBA">
              <w:rPr>
                <w:rFonts w:asciiTheme="minorHAnsi" w:hAnsiTheme="minorHAnsi" w:cstheme="minorHAnsi"/>
                <w:b w:val="0"/>
                <w:sz w:val="32"/>
                <w:szCs w:val="24"/>
              </w:rPr>
              <w:t xml:space="preserve"> </w:t>
            </w:r>
            <w:proofErr w:type="spellStart"/>
            <w:r w:rsidR="00EF69D1" w:rsidRPr="00481EBA">
              <w:rPr>
                <w:rFonts w:asciiTheme="minorHAnsi" w:hAnsiTheme="minorHAnsi" w:cstheme="minorHAnsi"/>
                <w:b w:val="0"/>
                <w:sz w:val="32"/>
                <w:szCs w:val="24"/>
              </w:rPr>
              <w:t>Arayüz</w:t>
            </w:r>
            <w:proofErr w:type="spellEnd"/>
            <w:r w:rsidR="00EF69D1" w:rsidRPr="00481EBA">
              <w:rPr>
                <w:rFonts w:asciiTheme="minorHAnsi" w:hAnsiTheme="minorHAnsi" w:cstheme="minorHAnsi"/>
                <w:b w:val="0"/>
                <w:sz w:val="32"/>
                <w:szCs w:val="24"/>
              </w:rPr>
              <w:t xml:space="preserve"> Ölçüleri:</w:t>
            </w:r>
          </w:p>
        </w:tc>
        <w:tc>
          <w:tcPr>
            <w:tcW w:w="2557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eastAsiaTheme="minorEastAsia" w:hAnsiTheme="minorHAnsi" w:cstheme="minorHAnsi"/>
                <w:sz w:val="32"/>
                <w:szCs w:val="24"/>
              </w:rPr>
              <w:t>9 x 6,5 x 3 cm</w:t>
            </w:r>
          </w:p>
        </w:tc>
      </w:tr>
      <w:tr w:rsidR="00EF69D1" w:rsidRPr="00481EBA" w:rsidTr="00EF69D1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rPr>
                <w:rFonts w:asciiTheme="minorHAnsi" w:eastAsia="Times New Roman" w:hAnsiTheme="minorHAnsi" w:cstheme="minorHAnsi"/>
                <w:b w:val="0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hAnsiTheme="minorHAnsi" w:cstheme="minorHAnsi"/>
                <w:b w:val="0"/>
                <w:sz w:val="32"/>
                <w:szCs w:val="24"/>
              </w:rPr>
              <w:t>Alarm Limitleri</w:t>
            </w:r>
          </w:p>
        </w:tc>
        <w:tc>
          <w:tcPr>
            <w:tcW w:w="2557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eastAsiaTheme="minorEastAsia" w:hAnsiTheme="minorHAnsi" w:cstheme="minorHAnsi"/>
                <w:sz w:val="32"/>
                <w:szCs w:val="24"/>
              </w:rPr>
              <w:t>Ayarlanabilir</w:t>
            </w:r>
          </w:p>
        </w:tc>
      </w:tr>
      <w:tr w:rsidR="00EF69D1" w:rsidRPr="00481EBA" w:rsidTr="00EF69D1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rPr>
                <w:rFonts w:asciiTheme="minorHAnsi" w:eastAsia="Times New Roman" w:hAnsiTheme="minorHAnsi" w:cstheme="minorHAnsi"/>
                <w:b w:val="0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hAnsiTheme="minorHAnsi" w:cstheme="minorHAnsi"/>
                <w:b w:val="0"/>
                <w:sz w:val="32"/>
                <w:szCs w:val="24"/>
              </w:rPr>
              <w:t>Kullanım Ömrü</w:t>
            </w:r>
          </w:p>
        </w:tc>
        <w:tc>
          <w:tcPr>
            <w:tcW w:w="2557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eastAsiaTheme="minorEastAsia" w:hAnsiTheme="minorHAnsi" w:cstheme="minorHAnsi"/>
                <w:sz w:val="32"/>
                <w:szCs w:val="24"/>
              </w:rPr>
              <w:t xml:space="preserve">&gt; 10.000 </w:t>
            </w:r>
          </w:p>
        </w:tc>
      </w:tr>
      <w:tr w:rsidR="00EF69D1" w:rsidRPr="00481EBA" w:rsidTr="00EF69D1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rPr>
                <w:rFonts w:asciiTheme="minorHAnsi" w:eastAsia="Times New Roman" w:hAnsiTheme="minorHAnsi" w:cstheme="minorHAnsi"/>
                <w:b w:val="0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hAnsiTheme="minorHAnsi" w:cstheme="minorHAnsi"/>
                <w:b w:val="0"/>
                <w:sz w:val="32"/>
                <w:szCs w:val="24"/>
              </w:rPr>
              <w:t>Çalışma Şartları:</w:t>
            </w:r>
          </w:p>
        </w:tc>
        <w:tc>
          <w:tcPr>
            <w:tcW w:w="2557" w:type="pct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F69D1" w:rsidRPr="00481EBA" w:rsidRDefault="00EF6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eastAsiaTheme="minorEastAsia" w:hAnsiTheme="minorHAnsi" w:cstheme="minorHAnsi"/>
                <w:sz w:val="32"/>
                <w:szCs w:val="24"/>
              </w:rPr>
              <w:t>Sıcaklık 5-40</w:t>
            </w:r>
            <w:r w:rsidRPr="00481EBA">
              <w:rPr>
                <w:rFonts w:asciiTheme="minorHAnsi" w:hAnsiTheme="minorHAnsi" w:cstheme="minorHAnsi"/>
                <w:sz w:val="32"/>
                <w:szCs w:val="24"/>
              </w:rPr>
              <w:t xml:space="preserve"> </w:t>
            </w:r>
            <w:r w:rsidRPr="00481EBA">
              <w:rPr>
                <w:rFonts w:ascii="Cambria Math" w:eastAsiaTheme="minorEastAsia" w:hAnsi="Cambria Math" w:cs="Cambria Math"/>
                <w:sz w:val="32"/>
                <w:szCs w:val="24"/>
              </w:rPr>
              <w:t>℃</w:t>
            </w:r>
          </w:p>
          <w:p w:rsidR="00EF69D1" w:rsidRPr="00481EBA" w:rsidRDefault="00EF69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32"/>
                <w:szCs w:val="24"/>
                <w:lang w:eastAsia="en-US"/>
              </w:rPr>
            </w:pPr>
            <w:r w:rsidRPr="00481EBA">
              <w:rPr>
                <w:rFonts w:asciiTheme="minorHAnsi" w:eastAsiaTheme="minorEastAsia" w:hAnsiTheme="minorHAnsi" w:cstheme="minorHAnsi"/>
                <w:sz w:val="32"/>
                <w:szCs w:val="24"/>
              </w:rPr>
              <w:t>Nem %15-80</w:t>
            </w:r>
          </w:p>
        </w:tc>
      </w:tr>
    </w:tbl>
    <w:p w:rsidR="00EF69D1" w:rsidRPr="00481EBA" w:rsidRDefault="00EF69D1" w:rsidP="0099667F">
      <w:bookmarkStart w:id="0" w:name="_GoBack"/>
      <w:bookmarkEnd w:id="0"/>
    </w:p>
    <w:sectPr w:rsidR="00EF69D1" w:rsidRPr="00481EBA" w:rsidSect="00600122">
      <w:headerReference w:type="default" r:id="rId12"/>
      <w:footerReference w:type="default" r:id="rId13"/>
      <w:pgSz w:w="11906" w:h="16838"/>
      <w:pgMar w:top="1440" w:right="1080" w:bottom="1440" w:left="108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71C" w:rsidRDefault="002E571C" w:rsidP="00600122">
      <w:pPr>
        <w:spacing w:after="0" w:line="240" w:lineRule="auto"/>
      </w:pPr>
      <w:r>
        <w:separator/>
      </w:r>
    </w:p>
  </w:endnote>
  <w:endnote w:type="continuationSeparator" w:id="0">
    <w:p w:rsidR="002E571C" w:rsidRDefault="002E571C" w:rsidP="0060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122" w:rsidRPr="00F325B4" w:rsidRDefault="00F325B4">
    <w:pPr>
      <w:pStyle w:val="Altbilgi"/>
      <w:rPr>
        <w:b/>
        <w:sz w:val="24"/>
        <w:szCs w:val="20"/>
      </w:rPr>
    </w:pPr>
    <w:r w:rsidRPr="00F325B4">
      <w:rPr>
        <w:b/>
        <w:noProof/>
        <w:sz w:val="24"/>
        <w:szCs w:val="20"/>
        <w:lang w:eastAsia="tr-TR"/>
      </w:rPr>
      <w:drawing>
        <wp:anchor distT="0" distB="0" distL="114300" distR="114300" simplePos="0" relativeHeight="251659264" behindDoc="0" locked="0" layoutInCell="1" allowOverlap="1" wp14:anchorId="627E08A7" wp14:editId="181ECFB4">
          <wp:simplePos x="0" y="0"/>
          <wp:positionH relativeFrom="column">
            <wp:posOffset>4998720</wp:posOffset>
          </wp:positionH>
          <wp:positionV relativeFrom="paragraph">
            <wp:posOffset>27940</wp:posOffset>
          </wp:positionV>
          <wp:extent cx="539750" cy="539750"/>
          <wp:effectExtent l="0" t="0" r="0" b="0"/>
          <wp:wrapNone/>
          <wp:docPr id="315" name="Resim 315" descr="C:\Users\VEF36~1.NIK\AppData\Local\Temp\Rar$DIa0.241\static_qr_code_withou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VEF36~1.NIK\AppData\Local\Temp\Rar$DIa0.241\static_qr_code_without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9BD" w:rsidRPr="00F325B4">
      <w:rPr>
        <w:b/>
        <w:noProof/>
        <w:sz w:val="24"/>
        <w:szCs w:val="20"/>
        <w:lang w:eastAsia="tr-TR"/>
      </w:rPr>
      <w:drawing>
        <wp:anchor distT="0" distB="0" distL="114300" distR="114300" simplePos="0" relativeHeight="251661312" behindDoc="0" locked="0" layoutInCell="1" allowOverlap="1" wp14:anchorId="6708A7FC" wp14:editId="52214C6E">
          <wp:simplePos x="0" y="0"/>
          <wp:positionH relativeFrom="margin">
            <wp:posOffset>5673725</wp:posOffset>
          </wp:positionH>
          <wp:positionV relativeFrom="margin">
            <wp:posOffset>9084945</wp:posOffset>
          </wp:positionV>
          <wp:extent cx="754380" cy="539750"/>
          <wp:effectExtent l="0" t="0" r="7620" b="0"/>
          <wp:wrapSquare wrapText="bothSides"/>
          <wp:docPr id="316" name="Resim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122" w:rsidRPr="00F325B4">
      <w:rPr>
        <w:b/>
        <w:sz w:val="24"/>
        <w:szCs w:val="20"/>
      </w:rPr>
      <w:t xml:space="preserve">Troyka Med </w:t>
    </w:r>
    <w:proofErr w:type="spellStart"/>
    <w:r w:rsidR="00600122" w:rsidRPr="00F325B4">
      <w:rPr>
        <w:b/>
        <w:sz w:val="24"/>
        <w:szCs w:val="20"/>
      </w:rPr>
      <w:t>Inc</w:t>
    </w:r>
    <w:proofErr w:type="spellEnd"/>
  </w:p>
  <w:p w:rsidR="00600122" w:rsidRPr="00F325B4" w:rsidRDefault="00600122" w:rsidP="00600122">
    <w:pPr>
      <w:pStyle w:val="Altbilgi"/>
      <w:rPr>
        <w:sz w:val="24"/>
        <w:szCs w:val="20"/>
      </w:rPr>
    </w:pPr>
    <w:r w:rsidRPr="00F325B4">
      <w:rPr>
        <w:sz w:val="24"/>
        <w:szCs w:val="20"/>
      </w:rPr>
      <w:t xml:space="preserve">IOSB Sitesi 2284. </w:t>
    </w:r>
    <w:proofErr w:type="spellStart"/>
    <w:r w:rsidRPr="00F325B4">
      <w:rPr>
        <w:sz w:val="24"/>
        <w:szCs w:val="20"/>
      </w:rPr>
      <w:t>Cad</w:t>
    </w:r>
    <w:proofErr w:type="spellEnd"/>
    <w:r w:rsidRPr="00F325B4">
      <w:rPr>
        <w:sz w:val="24"/>
        <w:szCs w:val="20"/>
      </w:rPr>
      <w:t xml:space="preserve"> No: 48 ANKARA-TURKIYE </w:t>
    </w:r>
  </w:p>
  <w:p w:rsidR="00600122" w:rsidRPr="00F325B4" w:rsidRDefault="00600122">
    <w:pPr>
      <w:pStyle w:val="Altbilgi"/>
      <w:rPr>
        <w:sz w:val="24"/>
        <w:szCs w:val="20"/>
      </w:rPr>
    </w:pPr>
    <w:r w:rsidRPr="00F325B4">
      <w:rPr>
        <w:b/>
        <w:sz w:val="24"/>
        <w:szCs w:val="20"/>
      </w:rPr>
      <w:t>Tel:</w:t>
    </w:r>
    <w:r w:rsidRPr="00F325B4">
      <w:rPr>
        <w:sz w:val="24"/>
        <w:szCs w:val="20"/>
      </w:rPr>
      <w:t xml:space="preserve"> +90 </w:t>
    </w:r>
    <w:proofErr w:type="gramStart"/>
    <w:r w:rsidRPr="00F325B4">
      <w:rPr>
        <w:sz w:val="24"/>
        <w:szCs w:val="20"/>
      </w:rPr>
      <w:t>5325128580</w:t>
    </w:r>
    <w:proofErr w:type="gramEnd"/>
    <w:r w:rsidRPr="00F325B4">
      <w:rPr>
        <w:sz w:val="24"/>
        <w:szCs w:val="20"/>
      </w:rPr>
      <w:t xml:space="preserve">- info@troykamed.com – </w:t>
    </w:r>
    <w:r w:rsidR="00B529BD" w:rsidRPr="00F325B4">
      <w:rPr>
        <w:b/>
        <w:sz w:val="24"/>
        <w:szCs w:val="20"/>
      </w:rPr>
      <w:t>www.troykamed.com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71C" w:rsidRDefault="002E571C" w:rsidP="00600122">
      <w:pPr>
        <w:spacing w:after="0" w:line="240" w:lineRule="auto"/>
      </w:pPr>
      <w:r>
        <w:separator/>
      </w:r>
    </w:p>
  </w:footnote>
  <w:footnote w:type="continuationSeparator" w:id="0">
    <w:p w:rsidR="002E571C" w:rsidRDefault="002E571C" w:rsidP="0060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122" w:rsidRDefault="0060012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-438785</wp:posOffset>
          </wp:positionH>
          <wp:positionV relativeFrom="paragraph">
            <wp:posOffset>-230846</wp:posOffset>
          </wp:positionV>
          <wp:extent cx="1176183" cy="491320"/>
          <wp:effectExtent l="0" t="0" r="5080" b="4445"/>
          <wp:wrapNone/>
          <wp:docPr id="318" name="Resim 318" descr="C:\Users\V.Nikolay\Downloads\troyka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V.Nikolay\Downloads\troyka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183" cy="49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535DA"/>
    <w:multiLevelType w:val="hybridMultilevel"/>
    <w:tmpl w:val="BBEA7590"/>
    <w:lvl w:ilvl="0" w:tplc="4704F0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D4974"/>
    <w:multiLevelType w:val="hybridMultilevel"/>
    <w:tmpl w:val="39FCC288"/>
    <w:lvl w:ilvl="0" w:tplc="4704F0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D042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1E4DB8"/>
    <w:multiLevelType w:val="hybridMultilevel"/>
    <w:tmpl w:val="AE3CABCA"/>
    <w:lvl w:ilvl="0" w:tplc="4704F0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367BD"/>
    <w:multiLevelType w:val="hybridMultilevel"/>
    <w:tmpl w:val="2EF4BA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59301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97"/>
    <w:rsid w:val="00124DB7"/>
    <w:rsid w:val="00192614"/>
    <w:rsid w:val="002E571C"/>
    <w:rsid w:val="003E6DA4"/>
    <w:rsid w:val="00453DD2"/>
    <w:rsid w:val="00481EBA"/>
    <w:rsid w:val="00494C64"/>
    <w:rsid w:val="004E040C"/>
    <w:rsid w:val="0058253B"/>
    <w:rsid w:val="00600122"/>
    <w:rsid w:val="00926B97"/>
    <w:rsid w:val="0099667F"/>
    <w:rsid w:val="00A36528"/>
    <w:rsid w:val="00AD7CAC"/>
    <w:rsid w:val="00B529BD"/>
    <w:rsid w:val="00C511EF"/>
    <w:rsid w:val="00D107AA"/>
    <w:rsid w:val="00EF69D1"/>
    <w:rsid w:val="00F325B4"/>
    <w:rsid w:val="00FA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22"/>
  </w:style>
  <w:style w:type="paragraph" w:styleId="Balk1">
    <w:name w:val="heading 1"/>
    <w:basedOn w:val="Normal"/>
    <w:next w:val="Normal"/>
    <w:link w:val="Balk1Char"/>
    <w:uiPriority w:val="9"/>
    <w:qFormat/>
    <w:rsid w:val="006001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96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00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22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00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0122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00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0122"/>
    <w:rPr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600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oKlavuzu">
    <w:name w:val="Table Grid"/>
    <w:basedOn w:val="NormalTablo"/>
    <w:uiPriority w:val="59"/>
    <w:rsid w:val="0060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0012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996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Kpr">
    <w:name w:val="Hyperlink"/>
    <w:basedOn w:val="VarsaylanParagrafYazTipi"/>
    <w:uiPriority w:val="99"/>
    <w:unhideWhenUsed/>
    <w:rsid w:val="00B529BD"/>
    <w:rPr>
      <w:color w:val="0000FF" w:themeColor="hyperlink"/>
      <w:u w:val="single"/>
    </w:rPr>
  </w:style>
  <w:style w:type="table" w:customStyle="1" w:styleId="GridTable1LightAccent1">
    <w:name w:val="Grid Table 1 Light Accent 1"/>
    <w:basedOn w:val="NormalTablo"/>
    <w:uiPriority w:val="46"/>
    <w:rsid w:val="00EF69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22"/>
  </w:style>
  <w:style w:type="paragraph" w:styleId="Balk1">
    <w:name w:val="heading 1"/>
    <w:basedOn w:val="Normal"/>
    <w:next w:val="Normal"/>
    <w:link w:val="Balk1Char"/>
    <w:uiPriority w:val="9"/>
    <w:qFormat/>
    <w:rsid w:val="006001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96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00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22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00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0122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00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0122"/>
    <w:rPr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600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oKlavuzu">
    <w:name w:val="Table Grid"/>
    <w:basedOn w:val="NormalTablo"/>
    <w:uiPriority w:val="59"/>
    <w:rsid w:val="0060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0012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996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Kpr">
    <w:name w:val="Hyperlink"/>
    <w:basedOn w:val="VarsaylanParagrafYazTipi"/>
    <w:uiPriority w:val="99"/>
    <w:unhideWhenUsed/>
    <w:rsid w:val="00B529BD"/>
    <w:rPr>
      <w:color w:val="0000FF" w:themeColor="hyperlink"/>
      <w:u w:val="single"/>
    </w:rPr>
  </w:style>
  <w:style w:type="table" w:customStyle="1" w:styleId="GridTable1LightAccent1">
    <w:name w:val="Grid Table 1 Light Accent 1"/>
    <w:basedOn w:val="NormalTablo"/>
    <w:uiPriority w:val="46"/>
    <w:rsid w:val="00EF69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V.Nikolay</dc:creator>
  <cp:keywords/>
  <dc:description/>
  <cp:lastModifiedBy>V.Nikolay</cp:lastModifiedBy>
  <cp:revision>9</cp:revision>
  <dcterms:created xsi:type="dcterms:W3CDTF">2018-03-17T14:28:00Z</dcterms:created>
  <dcterms:modified xsi:type="dcterms:W3CDTF">2018-03-19T12:00:00Z</dcterms:modified>
</cp:coreProperties>
</file>